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C93CA7" w:rsidRDefault="00C93CA7" w:rsidP="00C93CA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C93CA7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2341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148</cp:revision>
  <cp:lastPrinted>2019-04-11T13:00:00Z</cp:lastPrinted>
  <dcterms:created xsi:type="dcterms:W3CDTF">2017-02-13T09:15:00Z</dcterms:created>
  <dcterms:modified xsi:type="dcterms:W3CDTF">2020-05-13T12:51:00Z</dcterms:modified>
</cp:coreProperties>
</file>