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742"/>
        <w:gridCol w:w="291"/>
        <w:gridCol w:w="5537"/>
      </w:tblGrid>
      <w:tr w:rsidR="001514B6" w:rsidRPr="001514B6" w:rsidTr="001514B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497"/>
            </w:tblGrid>
            <w:tr w:rsidR="001514B6" w:rsidRPr="001514B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val="ru-RU" w:eastAsia="ru-RU" w:bidi="ar-SA"/>
                    </w:rPr>
                  </w:pPr>
                  <w:bookmarkStart w:id="0" w:name="xdf345f4manu"/>
                  <w:bookmarkEnd w:id="0"/>
                  <w:r w:rsidRPr="001514B6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val="ru-RU" w:eastAsia="ru-RU" w:bidi="ar-SA"/>
                    </w:rPr>
                    <w:t xml:space="preserve">Снятие и установка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val="ru-RU" w:eastAsia="ru-RU" w:bidi="ar-SA"/>
                    </w:rPr>
                    <w:t>распредвалов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val="ru-RU" w:eastAsia="ru-RU" w:bidi="ar-SA"/>
                    </w:rPr>
                    <w:t xml:space="preserve"> и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val="ru-RU" w:eastAsia="ru-RU" w:bidi="ar-SA"/>
                    </w:rPr>
                    <w:t>фазовращателя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val="ru-RU" w:eastAsia="ru-RU" w:bidi="ar-SA"/>
                    </w:rPr>
                    <w:t xml:space="preserve"> (левая ГБЦ)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02260" cy="274320"/>
                  <wp:effectExtent l="19050" t="0" r="2540" b="0"/>
                  <wp:docPr id="29" name="Рисунок 1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4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742"/>
            </w:tblGrid>
            <w:tr w:rsidR="001514B6" w:rsidRPr="001514B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Установка приводной цепи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распредвалов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левой и правой ГБЦ принципиально различается. Обратить внимание на разные процедуры!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742"/>
            </w:tblGrid>
            <w:tr w:rsidR="001514B6" w:rsidRPr="001514B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val="ru-RU" w:eastAsia="ru-RU" w:bidi="ar-SA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</w:tr>
    </w:tbl>
    <w:p w:rsidR="001514B6" w:rsidRPr="001514B6" w:rsidRDefault="001514B6" w:rsidP="001514B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720"/>
        <w:gridCol w:w="270"/>
        <w:gridCol w:w="5580"/>
      </w:tblGrid>
      <w:tr w:rsidR="001514B6" w:rsidRPr="001514B6" w:rsidTr="001514B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93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Фиксатор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натяжителя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цепи -3366-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516630" cy="2820670"/>
                  <wp:effectExtent l="19050" t="0" r="7620" b="0"/>
                  <wp:docPr id="28" name="Рисунок 2" descr="W00-0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00-0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6630" cy="2820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14B6" w:rsidRPr="001514B6" w:rsidRDefault="001514B6" w:rsidP="001514B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720"/>
        <w:gridCol w:w="270"/>
        <w:gridCol w:w="5580"/>
      </w:tblGrid>
      <w:tr w:rsidR="001514B6" w:rsidRPr="001514B6" w:rsidTr="001514B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56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lastRenderedPageBreak/>
                    <w:t>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Оправки -3202-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4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Герметик </w:t>
                  </w:r>
                  <w:hyperlink r:id="rId8" w:history="1">
                    <w:r w:rsidRPr="001514B6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Каталог запчастей</w:t>
                    </w:r>
                  </w:hyperlink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89"/>
            </w:tblGrid>
            <w:tr w:rsidR="001514B6" w:rsidRPr="001514B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Снять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72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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Двигатель установлен.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76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Снять зубчатый ремень </w:t>
                  </w:r>
                  <w:hyperlink r:id="rId9" w:history="1">
                    <w:r w:rsidRPr="001514B6">
                      <w:rPr>
                        <w:rFonts w:ascii="Arial" w:eastAsia="Times New Roman" w:hAnsi="Arial" w:cs="Arial"/>
                        <w:color w:val="FF0000"/>
                        <w:sz w:val="20"/>
                        <w:lang w:val="ru-RU" w:eastAsia="ru-RU" w:bidi="ar-SA"/>
                      </w:rPr>
                      <w:t>→ Глава</w:t>
                    </w:r>
                  </w:hyperlink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37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Снять шкив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распредвала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524250" cy="2827655"/>
                  <wp:effectExtent l="19050" t="0" r="0" b="0"/>
                  <wp:docPr id="27" name="Рисунок 3" descr="W00-06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00-0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14B6" w:rsidRPr="001514B6" w:rsidRDefault="001514B6" w:rsidP="001514B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720"/>
        <w:gridCol w:w="270"/>
        <w:gridCol w:w="5580"/>
      </w:tblGrid>
      <w:tr w:rsidR="001514B6" w:rsidRPr="001514B6" w:rsidTr="001514B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842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Ослабить гайки </w:t>
                  </w:r>
                  <w:r w:rsidRPr="001514B6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-1-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598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Открутить болты </w:t>
                  </w:r>
                  <w:r w:rsidRPr="001514B6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-2-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и снять задний кожух зубчатого ремня.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516630" cy="2841625"/>
                  <wp:effectExtent l="19050" t="0" r="7620" b="0"/>
                  <wp:docPr id="26" name="Рисунок 4" descr="A15-10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15-10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6630" cy="284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14B6" w:rsidRPr="001514B6" w:rsidRDefault="001514B6" w:rsidP="001514B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720"/>
        <w:gridCol w:w="270"/>
        <w:gridCol w:w="5580"/>
      </w:tblGrid>
      <w:tr w:rsidR="001514B6" w:rsidRPr="001514B6" w:rsidTr="001514B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2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Отсоединить электрический разъем </w:t>
                  </w:r>
                  <w:proofErr w:type="gramStart"/>
                  <w:r w:rsidRPr="001514B6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-с</w:t>
                  </w:r>
                  <w:proofErr w:type="gramEnd"/>
                  <w:r w:rsidRPr="001514B6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трелка-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от клапана 2 регулировки фаз газораспределения -N208-.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39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Снять левую крышку ГБЦ </w:t>
                  </w:r>
                  <w:hyperlink r:id="rId12" w:history="1">
                    <w:r w:rsidRPr="001514B6">
                      <w:rPr>
                        <w:rFonts w:ascii="Arial" w:eastAsia="Times New Roman" w:hAnsi="Arial" w:cs="Arial"/>
                        <w:color w:val="FF0000"/>
                        <w:sz w:val="20"/>
                        <w:lang w:val="ru-RU" w:eastAsia="ru-RU" w:bidi="ar-SA"/>
                      </w:rPr>
                      <w:t>→ Глава</w:t>
                    </w:r>
                  </w:hyperlink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524250" cy="2827655"/>
                  <wp:effectExtent l="19050" t="0" r="0" b="0"/>
                  <wp:docPr id="25" name="Рисунок 5" descr="A15-0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15-0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14B6" w:rsidRPr="001514B6" w:rsidRDefault="001514B6" w:rsidP="001514B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720"/>
        <w:gridCol w:w="270"/>
        <w:gridCol w:w="5580"/>
      </w:tblGrid>
      <w:tr w:rsidR="001514B6" w:rsidRPr="001514B6" w:rsidTr="001514B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029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Отсоединить электрический штекерный разъем </w:t>
                  </w:r>
                  <w:proofErr w:type="gramStart"/>
                  <w:r w:rsidRPr="001514B6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-с</w:t>
                  </w:r>
                  <w:proofErr w:type="gramEnd"/>
                  <w:r w:rsidRPr="001514B6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трелка-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на датчике Холла 2 -G163-.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68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Снять кожух датчика Холла.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85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Снять шайбу и заслонку датчика Холла.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2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Прокрутить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коленвал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за крепежный болт звездочки зубчатого ремня примерно на 45° против часовой стрелки, чтобы ни один поршень не находился в ВМТ.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524250" cy="2827655"/>
                  <wp:effectExtent l="19050" t="0" r="0" b="0"/>
                  <wp:docPr id="24" name="Рисунок 6" descr="A15-08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15-08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14B6" w:rsidRPr="001514B6" w:rsidRDefault="001514B6" w:rsidP="001514B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742"/>
        <w:gridCol w:w="291"/>
        <w:gridCol w:w="5537"/>
      </w:tblGrid>
      <w:tr w:rsidR="001514B6" w:rsidRPr="001514B6" w:rsidTr="001514B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942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Повторно проверить положение ВМТ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распредвалов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: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42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Обе отметки на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распредвалах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должны находиться напротив обеих стрелок на крышках подшипников.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52"/>
            </w:tblGrid>
            <w:tr w:rsidR="001514B6" w:rsidRPr="001514B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При дальнейшем использовании старой цепи привода ГРМ: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42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Очистить цепь и звездочки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распредвалов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в местах напротив обеих стрелок на крышках подшипников и пометить монтажное положение цветом.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488690" cy="4361180"/>
                  <wp:effectExtent l="19050" t="0" r="0" b="0"/>
                  <wp:docPr id="23" name="Рисунок 7" descr="A15-0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15-0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8690" cy="4361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14B6" w:rsidRPr="001514B6" w:rsidRDefault="001514B6" w:rsidP="001514B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720"/>
        <w:gridCol w:w="270"/>
        <w:gridCol w:w="5580"/>
      </w:tblGrid>
      <w:tr w:rsidR="001514B6" w:rsidRPr="001514B6" w:rsidTr="001514B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2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lastRenderedPageBreak/>
                    <w:t>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Расстояние между обеими стрелками или нанесенными цветными отметками составляет 15 роликов цепи привода ГРМ.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02260" cy="274320"/>
                  <wp:effectExtent l="19050" t="0" r="2540" b="0"/>
                  <wp:docPr id="22" name="Рисунок 8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4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44"/>
            </w:tblGrid>
            <w:tr w:rsidR="001514B6" w:rsidRPr="001514B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Не наносить насечки кернером и подобным инструментом!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375"/>
            </w:tblGrid>
            <w:tr w:rsidR="001514B6" w:rsidRPr="001514B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Продолжение: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524250" cy="2827655"/>
                  <wp:effectExtent l="19050" t="0" r="0" b="0"/>
                  <wp:docPr id="7" name="Рисунок 9" descr="A15-08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15-08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14B6" w:rsidRPr="001514B6" w:rsidRDefault="001514B6" w:rsidP="001514B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742"/>
        <w:gridCol w:w="291"/>
        <w:gridCol w:w="5537"/>
      </w:tblGrid>
      <w:tr w:rsidR="001514B6" w:rsidRPr="001514B6" w:rsidTr="001514B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7531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Зафиксировать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фазовращатель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с помощью фиксатора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натяжителя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цепи -3366-.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02260" cy="274320"/>
                  <wp:effectExtent l="19050" t="0" r="2540" b="0"/>
                  <wp:docPr id="10" name="Рисунок 10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4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742"/>
            </w:tblGrid>
            <w:tr w:rsidR="001514B6" w:rsidRPr="001514B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При слишком сильной затяжке фиксатора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натяжителя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цепи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фазовращатель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может быть </w:t>
                  </w:r>
                  <w:proofErr w:type="gram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поврежден</w:t>
                  </w:r>
                  <w:proofErr w:type="gram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488690" cy="2792730"/>
                  <wp:effectExtent l="19050" t="0" r="0" b="0"/>
                  <wp:docPr id="4" name="Рисунок 11" descr="A15-0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15-0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8690" cy="2792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14B6" w:rsidRPr="001514B6" w:rsidRDefault="001514B6" w:rsidP="001514B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720"/>
        <w:gridCol w:w="270"/>
        <w:gridCol w:w="5580"/>
      </w:tblGrid>
      <w:tr w:rsidR="001514B6" w:rsidRPr="001514B6" w:rsidTr="001514B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2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bookmarkStart w:id="1" w:name="xlid258td-ha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Пометить – независимо от имеющихся </w:t>
                  </w:r>
                  <w:proofErr w:type="gram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обозначениях</w:t>
                  </w:r>
                  <w:proofErr w:type="gram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на крышках подшипников – последовательность и монтажное положение всех крышек подшипников, как показано на рисунке.</w:t>
                  </w:r>
                  <w:bookmarkEnd w:id="1"/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7245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Для маркировки очистить крышки подшипников и пометить их фломастером.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727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Открутить крепежные болты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фазовращателя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</w:t>
                  </w:r>
                  <w:r w:rsidRPr="001514B6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-10-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751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Снять крышку подшипника 1.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2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Открутить крепление крышек подшипников 2, 4, 6, 8 и 9 и разложить крышки в порядке снятия на чистую поверхность.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2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Попеременно крест-накрест ослабить крепление и снять крышки подшипников 3, 5 и 7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распредвалов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впускных и выпускных клапанов.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39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Извлечь оба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распредвала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с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фазовращателем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55"/>
            </w:tblGrid>
            <w:tr w:rsidR="001514B6" w:rsidRPr="001514B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Монтаж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7712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Заменить болты крепления крышек подшипников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распредвала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и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фазовращателя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03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Заменить полукруглую пробку.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45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Удалить остатки герметика с ГБЦ и крышек подшипников.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524250" cy="2799715"/>
                  <wp:effectExtent l="19050" t="0" r="0" b="0"/>
                  <wp:docPr id="1" name="Рисунок 12" descr="A15-03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15-0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799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14B6" w:rsidRPr="001514B6" w:rsidRDefault="001514B6" w:rsidP="001514B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742"/>
        <w:gridCol w:w="291"/>
        <w:gridCol w:w="5537"/>
      </w:tblGrid>
      <w:tr w:rsidR="001514B6" w:rsidRPr="001514B6" w:rsidTr="001514B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42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Заменить резинометаллическую прокладку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фазовращателя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и слегка смазать заштрихованную поверхность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герметиком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4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Герметик </w:t>
                  </w:r>
                  <w:hyperlink r:id="rId19" w:history="1">
                    <w:r w:rsidRPr="001514B6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Каталог запчастей</w:t>
                    </w:r>
                  </w:hyperlink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7108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bookmarkStart w:id="2" w:name="xpje5atd-ha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Уложить приводную цепь на звездочки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распредвалов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следующим образом:</w:t>
                  </w:r>
                  <w:bookmarkEnd w:id="2"/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05"/>
            </w:tblGrid>
            <w:tr w:rsidR="001514B6" w:rsidRPr="001514B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При использовании старой цепи привода ГРМ: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488690" cy="2792730"/>
                  <wp:effectExtent l="19050" t="0" r="0" b="0"/>
                  <wp:docPr id="13" name="Рисунок 13" descr="A15-0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15-00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8690" cy="27927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14B6" w:rsidRPr="001514B6" w:rsidRDefault="001514B6" w:rsidP="001514B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720"/>
        <w:gridCol w:w="270"/>
        <w:gridCol w:w="5580"/>
      </w:tblGrid>
      <w:tr w:rsidR="001514B6" w:rsidRPr="001514B6" w:rsidTr="001514B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02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lastRenderedPageBreak/>
                    <w:t>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Совместить цветные отметки </w:t>
                  </w:r>
                  <w:proofErr w:type="gramStart"/>
                  <w:r w:rsidRPr="001514B6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-С</w:t>
                  </w:r>
                  <w:proofErr w:type="gramEnd"/>
                  <w:r w:rsidRPr="001514B6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трелки-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319"/>
            </w:tblGrid>
            <w:tr w:rsidR="001514B6" w:rsidRPr="001514B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При использовании новой цепи привода ГРМ: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524250" cy="2827655"/>
                  <wp:effectExtent l="19050" t="0" r="0" b="0"/>
                  <wp:docPr id="14" name="Рисунок 14" descr="A15-03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A15-0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14B6" w:rsidRPr="001514B6" w:rsidRDefault="001514B6" w:rsidP="001514B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720"/>
        <w:gridCol w:w="270"/>
        <w:gridCol w:w="5580"/>
      </w:tblGrid>
      <w:tr w:rsidR="001514B6" w:rsidRPr="001514B6" w:rsidTr="001514B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2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Расстояние между пазами </w:t>
                  </w:r>
                  <w:r w:rsidRPr="001514B6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-A-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и </w:t>
                  </w:r>
                  <w:r w:rsidRPr="001514B6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-B-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на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распредвалах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должно составлять 15 роликов цепи. На рисунке изображено, в каких местах на зубчатые колеса должны устанавливаться ролики 1 и 15.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375"/>
            </w:tblGrid>
            <w:tr w:rsidR="001514B6" w:rsidRPr="001514B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Продолжение: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7831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Вставить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фазовращатель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между цепью привода ГРМ (необходим второй механик).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2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Вложить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распредвалы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с надетой роликовой цепью и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фазовращателем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в головку блока цилиндров.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6114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Смазать рабочую поверхность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распредвалов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моторным маслом.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02260" cy="274320"/>
                  <wp:effectExtent l="19050" t="0" r="2540" b="0"/>
                  <wp:docPr id="15" name="Рисунок 15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4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720"/>
            </w:tblGrid>
            <w:tr w:rsidR="001514B6" w:rsidRPr="001514B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Пригнанные втулки для крышек подшипников и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фазовращатель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должны быть вставлены в ГБЦ.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524250" cy="2827655"/>
                  <wp:effectExtent l="19050" t="0" r="0" b="0"/>
                  <wp:docPr id="16" name="Рисунок 16" descr="A15-08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A15-08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14B6" w:rsidRPr="001514B6" w:rsidRDefault="001514B6" w:rsidP="001514B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720"/>
        <w:gridCol w:w="270"/>
        <w:gridCol w:w="5580"/>
      </w:tblGrid>
      <w:tr w:rsidR="001514B6" w:rsidRPr="001514B6" w:rsidTr="001514B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6803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Установить крышки подшипников 3, 5 и 7 в соответствии с маркировкой.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2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Прикрутить крышки подшипников 3, 5 и 7 впускного и выпускного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распредвалов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попеременно крест-накрест.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62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Закрепить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фазовращатель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</w:t>
                  </w:r>
                  <w:r w:rsidRPr="001514B6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-10-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992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Снять кронштейн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натяжителя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цепи -3366-.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016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Проверить правильность регулировки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распредвалов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: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524250" cy="2799715"/>
                  <wp:effectExtent l="19050" t="0" r="0" b="0"/>
                  <wp:docPr id="17" name="Рисунок 17" descr="A15-03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15-0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7997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14B6" w:rsidRPr="001514B6" w:rsidRDefault="001514B6" w:rsidP="001514B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742"/>
        <w:gridCol w:w="291"/>
        <w:gridCol w:w="5537"/>
      </w:tblGrid>
      <w:tr w:rsidR="001514B6" w:rsidRPr="001514B6" w:rsidTr="001514B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42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lastRenderedPageBreak/>
                    <w:t>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Обе отметки на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распредвалах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должны находиться напротив обеих стрелок на крышках подшипников </w:t>
                  </w:r>
                  <w:proofErr w:type="gramStart"/>
                  <w:r w:rsidRPr="001514B6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-с</w:t>
                  </w:r>
                  <w:proofErr w:type="gramEnd"/>
                  <w:r w:rsidRPr="001514B6">
                    <w:rPr>
                      <w:rFonts w:ascii="Arial" w:eastAsia="Times New Roman" w:hAnsi="Arial" w:cs="Arial"/>
                      <w:sz w:val="20"/>
                      <w:lang w:val="ru-RU" w:eastAsia="ru-RU" w:bidi="ar-SA"/>
                    </w:rPr>
                    <w:t>трелки-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02260" cy="274320"/>
                  <wp:effectExtent l="19050" t="0" r="2540" b="0"/>
                  <wp:docPr id="18" name="Рисунок 18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4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530"/>
            </w:tblGrid>
            <w:tr w:rsidR="001514B6" w:rsidRPr="001514B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Чтобы отметки совпали, при необходимости повернуть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в ту или иную сторону.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488690" cy="4361180"/>
                  <wp:effectExtent l="19050" t="0" r="0" b="0"/>
                  <wp:docPr id="19" name="Рисунок 19" descr="A15-0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A15-0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8690" cy="4361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14B6" w:rsidRPr="001514B6" w:rsidRDefault="001514B6" w:rsidP="001514B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8720"/>
        <w:gridCol w:w="270"/>
        <w:gridCol w:w="5580"/>
      </w:tblGrid>
      <w:tr w:rsidR="001514B6" w:rsidRPr="001514B6" w:rsidTr="001514B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2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Слегка смазать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герметиком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заштрихованную поверхность двойной крышки подшипника и внешней крышки подшипника рядом с регулятором фаз газораспределения и установить крышки подшипников.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94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Герметик </w:t>
                  </w:r>
                  <w:hyperlink r:id="rId23" w:history="1">
                    <w:r w:rsidRPr="001514B6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Каталог запчастей</w:t>
                    </w:r>
                  </w:hyperlink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64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Прикрутить остальные крышки подшипников.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2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Заменить сальники впускного и выпускного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распредвалов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: установка </w:t>
                  </w:r>
                  <w:hyperlink r:id="rId24" w:history="1">
                    <w:r w:rsidRPr="001514B6">
                      <w:rPr>
                        <w:rFonts w:ascii="Arial" w:eastAsia="Times New Roman" w:hAnsi="Arial" w:cs="Arial"/>
                        <w:color w:val="FF0000"/>
                        <w:sz w:val="20"/>
                        <w:lang w:val="ru-RU" w:eastAsia="ru-RU" w:bidi="ar-SA"/>
                      </w:rPr>
                      <w:t>→ Глава</w:t>
                    </w:r>
                  </w:hyperlink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для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распредвалов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, </w:t>
                  </w:r>
                  <w:hyperlink r:id="rId25" w:history="1">
                    <w:r w:rsidRPr="001514B6">
                      <w:rPr>
                        <w:rFonts w:ascii="Arial" w:eastAsia="Times New Roman" w:hAnsi="Arial" w:cs="Arial"/>
                        <w:color w:val="FF0000"/>
                        <w:sz w:val="20"/>
                        <w:lang w:val="ru-RU" w:eastAsia="ru-RU" w:bidi="ar-SA"/>
                      </w:rPr>
                      <w:t>→ Глава</w:t>
                    </w:r>
                  </w:hyperlink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для датчика Холла.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672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Осторожно запрессовать крышку при помощи втулок -3202-.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2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Вновь прокрутить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коленвал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за крепежный болт звездочки привода зубчатого ремня примерно на 45° </w:t>
                  </w:r>
                  <w:proofErr w:type="gram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по</w:t>
                  </w:r>
                  <w:proofErr w:type="gram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</w:t>
                  </w:r>
                  <w:proofErr w:type="gram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часовой</w:t>
                  </w:r>
                  <w:proofErr w:type="gram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стрелки в ВМТ и зафиксировать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коленвал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стопорным болтом.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720"/>
            </w:tblGrid>
            <w:tr w:rsidR="001514B6" w:rsidRPr="001514B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Дальнейшая установка осуществляется в обратной последовательности, при этом необходимо учитывать следующее: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7782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Установить зубчатый ремень (отрегулировать фазы газораспределения) </w:t>
                  </w:r>
                  <w:hyperlink r:id="rId26" w:history="1">
                    <w:r w:rsidRPr="001514B6">
                      <w:rPr>
                        <w:rFonts w:ascii="Arial" w:eastAsia="Times New Roman" w:hAnsi="Arial" w:cs="Arial"/>
                        <w:color w:val="FF0000"/>
                        <w:sz w:val="20"/>
                        <w:lang w:val="ru-RU" w:eastAsia="ru-RU" w:bidi="ar-SA"/>
                      </w:rPr>
                      <w:t>→ Глава</w:t>
                    </w:r>
                  </w:hyperlink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198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Установить крышку головки блока цилиндров </w:t>
                  </w:r>
                  <w:hyperlink r:id="rId27" w:history="1">
                    <w:r w:rsidRPr="001514B6">
                      <w:rPr>
                        <w:rFonts w:ascii="Arial" w:eastAsia="Times New Roman" w:hAnsi="Arial" w:cs="Arial"/>
                        <w:color w:val="FF0000"/>
                        <w:sz w:val="20"/>
                        <w:lang w:val="ru-RU" w:eastAsia="ru-RU" w:bidi="ar-SA"/>
                      </w:rPr>
                      <w:t>→ Глава</w:t>
                    </w:r>
                  </w:hyperlink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856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Установить качающуюся опору </w:t>
                  </w:r>
                  <w:hyperlink r:id="rId28" w:history="1">
                    <w:r w:rsidRPr="001514B6">
                      <w:rPr>
                        <w:rFonts w:ascii="Arial" w:eastAsia="Times New Roman" w:hAnsi="Arial" w:cs="Arial"/>
                        <w:color w:val="FF0000"/>
                        <w:sz w:val="20"/>
                        <w:lang w:val="ru-RU" w:eastAsia="ru-RU" w:bidi="ar-SA"/>
                      </w:rPr>
                      <w:t>→ Глава</w:t>
                    </w:r>
                  </w:hyperlink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02260" cy="274320"/>
                  <wp:effectExtent l="19050" t="0" r="2540" b="0"/>
                  <wp:docPr id="20" name="Рисунок 20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274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2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После установки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распредвалов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двигатель нельзя заводить в течение примерно 30 мин. </w:t>
                  </w:r>
                  <w:proofErr w:type="spellStart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Гидрокомпенсаторы</w:t>
                  </w:r>
                  <w:proofErr w:type="spellEnd"/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должны быть осаждены (иначе клапаны будут соприкасаться с поршнями).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8420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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После работ над клапанным механизмом прокрутить двигатель от руки не менее двух оборотов, чтобы убедиться, что ни один клапан не соприкасается с поршнем.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94"/>
            </w:tblGrid>
            <w:tr w:rsidR="001514B6" w:rsidRPr="001514B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Моменты затяжки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val="ru-RU" w:eastAsia="ru-RU" w:bidi="ar-SA"/>
              </w:rPr>
              <w:drawing>
                <wp:inline distT="0" distB="0" distL="0" distR="0">
                  <wp:extent cx="3524250" cy="2820670"/>
                  <wp:effectExtent l="19050" t="0" r="0" b="0"/>
                  <wp:docPr id="21" name="Рисунок 21" descr="A15-03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A15-03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0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14B6" w:rsidRPr="001514B6" w:rsidRDefault="001514B6" w:rsidP="001514B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val="ru-RU" w:eastAsia="ru-RU" w:bidi="ar-SA"/>
        </w:rPr>
      </w:pPr>
    </w:p>
    <w:tbl>
      <w:tblPr>
        <w:tblW w:w="0" w:type="auto"/>
        <w:tblBorders>
          <w:top w:val="outset" w:sz="4" w:space="0" w:color="auto"/>
          <w:left w:val="outset" w:sz="4" w:space="0" w:color="auto"/>
          <w:bottom w:val="outset" w:sz="4" w:space="0" w:color="auto"/>
          <w:right w:val="outset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30"/>
        <w:gridCol w:w="2536"/>
        <w:gridCol w:w="1031"/>
      </w:tblGrid>
      <w:tr w:rsidR="001514B6" w:rsidRPr="001514B6" w:rsidTr="001514B6"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double" w:sz="4" w:space="0" w:color="000000"/>
              <w:right w:val="outset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514B6" w:rsidRPr="001514B6" w:rsidRDefault="001514B6" w:rsidP="001514B6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b/>
                <w:bCs/>
                <w:sz w:val="20"/>
                <w:szCs w:val="20"/>
                <w:lang w:val="ru-RU" w:eastAsia="ru-RU" w:bidi="ar-SA"/>
              </w:rPr>
              <w:t>Деталь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doub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514B6" w:rsidRPr="001514B6" w:rsidRDefault="001514B6" w:rsidP="001514B6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b/>
                <w:bCs/>
                <w:sz w:val="20"/>
                <w:szCs w:val="20"/>
                <w:lang w:val="ru-RU" w:eastAsia="ru-RU" w:bidi="ar-SA"/>
              </w:rPr>
              <w:t> 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doub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514B6" w:rsidRPr="001514B6" w:rsidRDefault="001514B6" w:rsidP="001514B6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b/>
                <w:bCs/>
                <w:sz w:val="20"/>
                <w:szCs w:val="20"/>
                <w:lang w:val="ru-RU" w:eastAsia="ru-RU" w:bidi="ar-SA"/>
              </w:rPr>
              <w:t>Нм</w:t>
            </w:r>
          </w:p>
        </w:tc>
      </w:tr>
      <w:tr w:rsidR="001514B6" w:rsidRPr="001514B6" w:rsidTr="001514B6">
        <w:tc>
          <w:tcPr>
            <w:tcW w:w="0" w:type="auto"/>
            <w:gridSpan w:val="2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514B6" w:rsidRPr="001514B6" w:rsidRDefault="001514B6" w:rsidP="001514B6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Крышка подшипника к ГБЦ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514B6" w:rsidRPr="001514B6" w:rsidRDefault="001514B6" w:rsidP="001514B6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5 + 90° </w:t>
            </w:r>
            <w:r w:rsidRPr="001514B6">
              <w:rPr>
                <w:rFonts w:ascii="Arial" w:eastAsia="Times New Roman" w:hAnsi="Arial" w:cs="Arial"/>
                <w:sz w:val="18"/>
                <w:szCs w:val="18"/>
                <w:vertAlign w:val="superscript"/>
                <w:lang w:val="ru-RU" w:eastAsia="ru-RU" w:bidi="ar-SA"/>
              </w:rPr>
              <w:t>1)2)</w:t>
            </w:r>
          </w:p>
        </w:tc>
      </w:tr>
      <w:tr w:rsidR="001514B6" w:rsidRPr="001514B6" w:rsidTr="001514B6">
        <w:tc>
          <w:tcPr>
            <w:tcW w:w="0" w:type="auto"/>
            <w:gridSpan w:val="2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514B6" w:rsidRPr="001514B6" w:rsidRDefault="001514B6" w:rsidP="001514B6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proofErr w:type="spellStart"/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Фазовращатель</w:t>
            </w:r>
            <w:proofErr w:type="spellEnd"/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 к ГБЦ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514B6" w:rsidRPr="001514B6" w:rsidRDefault="001514B6" w:rsidP="001514B6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5 + 90° </w:t>
            </w:r>
            <w:r w:rsidRPr="001514B6">
              <w:rPr>
                <w:rFonts w:ascii="Arial" w:eastAsia="Times New Roman" w:hAnsi="Arial" w:cs="Arial"/>
                <w:sz w:val="18"/>
                <w:szCs w:val="18"/>
                <w:vertAlign w:val="superscript"/>
                <w:lang w:val="ru-RU" w:eastAsia="ru-RU" w:bidi="ar-SA"/>
              </w:rPr>
              <w:t>1)2)</w:t>
            </w:r>
          </w:p>
        </w:tc>
      </w:tr>
      <w:tr w:rsidR="001514B6" w:rsidRPr="001514B6" w:rsidTr="001514B6"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514B6" w:rsidRPr="001514B6" w:rsidRDefault="001514B6" w:rsidP="001514B6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Защита зубчатого ремня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514B6" w:rsidRPr="001514B6" w:rsidRDefault="001514B6" w:rsidP="001514B6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Головка блока цилиндров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514B6" w:rsidRPr="001514B6" w:rsidRDefault="001514B6" w:rsidP="001514B6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 xml:space="preserve">10 </w:t>
            </w:r>
            <w:r w:rsidRPr="001514B6">
              <w:rPr>
                <w:rFonts w:ascii="Arial" w:eastAsia="Times New Roman" w:hAnsi="Arial" w:cs="Arial"/>
                <w:sz w:val="18"/>
                <w:szCs w:val="18"/>
                <w:vertAlign w:val="superscript"/>
                <w:lang w:val="ru-RU" w:eastAsia="ru-RU" w:bidi="ar-SA"/>
              </w:rPr>
              <w:t>3)</w:t>
            </w:r>
          </w:p>
        </w:tc>
      </w:tr>
      <w:tr w:rsidR="001514B6" w:rsidRPr="001514B6" w:rsidTr="001514B6"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outset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514B6" w:rsidRPr="001514B6" w:rsidRDefault="001514B6" w:rsidP="001514B6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сзади к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514B6" w:rsidRPr="001514B6" w:rsidRDefault="001514B6" w:rsidP="001514B6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водяному насосу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514B6" w:rsidRPr="001514B6" w:rsidRDefault="001514B6" w:rsidP="001514B6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10</w:t>
            </w:r>
          </w:p>
        </w:tc>
      </w:tr>
      <w:tr w:rsidR="001514B6" w:rsidRPr="001514B6" w:rsidTr="001514B6">
        <w:tc>
          <w:tcPr>
            <w:tcW w:w="0" w:type="auto"/>
            <w:gridSpan w:val="2"/>
            <w:tcBorders>
              <w:top w:val="outset" w:sz="4" w:space="0" w:color="auto"/>
              <w:left w:val="outset" w:sz="4" w:space="0" w:color="auto"/>
              <w:bottom w:val="outset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514B6" w:rsidRPr="001514B6" w:rsidRDefault="001514B6" w:rsidP="001514B6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Промежуточный ролик к ГБЦ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outset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514B6" w:rsidRPr="001514B6" w:rsidRDefault="001514B6" w:rsidP="001514B6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  <w:r w:rsidRPr="001514B6"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  <w:t>22</w:t>
            </w:r>
          </w:p>
        </w:tc>
      </w:tr>
    </w:tbl>
    <w:p w:rsidR="001514B6" w:rsidRPr="001514B6" w:rsidRDefault="001514B6" w:rsidP="001514B6">
      <w:pPr>
        <w:spacing w:after="0" w:line="240" w:lineRule="auto"/>
        <w:rPr>
          <w:rFonts w:ascii="Arial" w:eastAsia="Times New Roman" w:hAnsi="Arial" w:cs="Arial"/>
          <w:sz w:val="20"/>
          <w:szCs w:val="20"/>
          <w:lang w:val="ru-RU" w:eastAsia="ru-RU" w:bidi="ar-SA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14570"/>
      </w:tblGrid>
      <w:tr w:rsidR="001514B6" w:rsidRPr="001514B6" w:rsidTr="001514B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637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lastRenderedPageBreak/>
                    <w:t>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val="ru-RU" w:eastAsia="ru-RU" w:bidi="ar-SA"/>
                    </w:rPr>
                    <w:t>1)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Заменить болт.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81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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val="ru-RU" w:eastAsia="ru-RU" w:bidi="ar-SA"/>
                    </w:rPr>
                    <w:t>2)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90° соответствуют четверти оборота.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val="ru-RU" w:eastAsia="ru-RU" w:bidi="ar-SA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6957"/>
            </w:tblGrid>
            <w:tr w:rsidR="001514B6" w:rsidRPr="001514B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Wingdings" w:eastAsia="Times New Roman" w:hAnsi="Wingdings" w:cs="Arial"/>
                      <w:sz w:val="14"/>
                      <w:lang w:val="ru-RU" w:eastAsia="ru-RU" w:bidi="ar-SA"/>
                    </w:rPr>
                    <w:t>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514B6" w:rsidRPr="001514B6" w:rsidRDefault="001514B6" w:rsidP="001514B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</w:pPr>
                  <w:r w:rsidRPr="001514B6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val="ru-RU" w:eastAsia="ru-RU" w:bidi="ar-SA"/>
                    </w:rPr>
                    <w:t>3)</w:t>
                  </w:r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 xml:space="preserve"> Устанавливать на резьбовом лаке; резьбовой лак </w:t>
                  </w:r>
                  <w:hyperlink r:id="rId30" w:history="1">
                    <w:r w:rsidRPr="001514B6">
                      <w:rPr>
                        <w:rFonts w:ascii="Arial" w:eastAsia="Times New Roman" w:hAnsi="Arial" w:cs="Arial"/>
                        <w:color w:val="008000"/>
                        <w:sz w:val="20"/>
                        <w:lang w:val="ru-RU" w:eastAsia="ru-RU" w:bidi="ar-SA"/>
                      </w:rPr>
                      <w:t>→ Каталог запчастей</w:t>
                    </w:r>
                  </w:hyperlink>
                  <w:r w:rsidRPr="001514B6">
                    <w:rPr>
                      <w:rFonts w:ascii="Arial" w:eastAsia="Times New Roman" w:hAnsi="Arial" w:cs="Arial"/>
                      <w:sz w:val="20"/>
                      <w:szCs w:val="20"/>
                      <w:lang w:val="ru-RU" w:eastAsia="ru-RU" w:bidi="ar-SA"/>
                    </w:rPr>
                    <w:t>.</w:t>
                  </w:r>
                </w:p>
              </w:tc>
            </w:tr>
          </w:tbl>
          <w:p w:rsidR="001514B6" w:rsidRPr="001514B6" w:rsidRDefault="001514B6" w:rsidP="001514B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ru-RU" w:bidi="ar-SA"/>
              </w:rPr>
            </w:pPr>
          </w:p>
        </w:tc>
      </w:tr>
    </w:tbl>
    <w:p w:rsidR="00C85943" w:rsidRPr="001514B6" w:rsidRDefault="00C85943" w:rsidP="001514B6">
      <w:pPr>
        <w:rPr>
          <w:szCs w:val="44"/>
          <w:lang w:val="ru-RU"/>
        </w:rPr>
      </w:pPr>
    </w:p>
    <w:sectPr w:rsidR="00C85943" w:rsidRPr="001514B6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14B6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A64CD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740CF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147B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23C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E7873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2504C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4CDE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5DC4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516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268E0"/>
    <w:rsid w:val="00A42E68"/>
    <w:rsid w:val="00A47D44"/>
    <w:rsid w:val="00A5262B"/>
    <w:rsid w:val="00A54433"/>
    <w:rsid w:val="00A54C57"/>
    <w:rsid w:val="00A56D8B"/>
    <w:rsid w:val="00A61D96"/>
    <w:rsid w:val="00A623D1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AF71DE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306C4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9788E"/>
    <w:rsid w:val="00CA47CB"/>
    <w:rsid w:val="00CA4D16"/>
    <w:rsid w:val="00CA65F6"/>
    <w:rsid w:val="00CB2DB8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40F"/>
    <w:rsid w:val="00D46DCC"/>
    <w:rsid w:val="00D5148E"/>
    <w:rsid w:val="00D56B59"/>
    <w:rsid w:val="00D57259"/>
    <w:rsid w:val="00D62E57"/>
    <w:rsid w:val="00D64E8F"/>
    <w:rsid w:val="00D66003"/>
    <w:rsid w:val="00D74BDB"/>
    <w:rsid w:val="00D8446C"/>
    <w:rsid w:val="00D85A67"/>
    <w:rsid w:val="00D87C56"/>
    <w:rsid w:val="00D97F16"/>
    <w:rsid w:val="00DA2340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47358"/>
    <w:rsid w:val="00E51983"/>
    <w:rsid w:val="00E53FD2"/>
    <w:rsid w:val="00E600D2"/>
    <w:rsid w:val="00E7574E"/>
    <w:rsid w:val="00E77BC4"/>
    <w:rsid w:val="00E826C5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EF3835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957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5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  <w:style w:type="character" w:customStyle="1" w:styleId="bullet-wingdings1">
    <w:name w:val="bullet-wingdings1"/>
    <w:basedOn w:val="a0"/>
    <w:rsid w:val="001514B6"/>
    <w:rPr>
      <w:rFonts w:ascii="Wingdings" w:hAnsi="Wingdings" w:hint="default"/>
      <w:i w:val="0"/>
      <w:iCs w:val="0"/>
      <w:sz w:val="14"/>
      <w:szCs w:val="14"/>
    </w:rPr>
  </w:style>
  <w:style w:type="character" w:customStyle="1" w:styleId="extref1">
    <w:name w:val="extref1"/>
    <w:basedOn w:val="a0"/>
    <w:rsid w:val="001514B6"/>
    <w:rPr>
      <w:color w:val="008000"/>
    </w:rPr>
  </w:style>
  <w:style w:type="character" w:customStyle="1" w:styleId="idref">
    <w:name w:val="idref"/>
    <w:basedOn w:val="a0"/>
    <w:rsid w:val="001514B6"/>
  </w:style>
  <w:style w:type="character" w:customStyle="1" w:styleId="im-bild">
    <w:name w:val="im-bild"/>
    <w:basedOn w:val="a0"/>
    <w:rsid w:val="001514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3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7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ext-dok=ida1dlpe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vw-wi://ctrl:idref=ida0ekbb/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image" Target="media/image2.png"/><Relationship Id="rId12" Type="http://schemas.openxmlformats.org/officeDocument/2006/relationships/hyperlink" Target="vw-wi://ctrl:idref=idagglpe/" TargetMode="External"/><Relationship Id="rId17" Type="http://schemas.openxmlformats.org/officeDocument/2006/relationships/image" Target="media/image9.png"/><Relationship Id="rId25" Type="http://schemas.openxmlformats.org/officeDocument/2006/relationships/hyperlink" Target="vw-wi://ctrl:idref=idafekbb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4.png"/><Relationship Id="rId24" Type="http://schemas.openxmlformats.org/officeDocument/2006/relationships/hyperlink" Target="vw-wi://ctrl:idref=idaaekbb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vw-wi://ctrl:ext-dok=idaydkbb/" TargetMode="External"/><Relationship Id="rId28" Type="http://schemas.openxmlformats.org/officeDocument/2006/relationships/hyperlink" Target="vw-wi://ctrl:idref=idakfkbb/" TargetMode="External"/><Relationship Id="rId10" Type="http://schemas.openxmlformats.org/officeDocument/2006/relationships/image" Target="media/image3.png"/><Relationship Id="rId19" Type="http://schemas.openxmlformats.org/officeDocument/2006/relationships/hyperlink" Target="vw-wi://ctrl:ext-dok=idadbkbb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vw-wi://ctrl:idref=idalflpe/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hyperlink" Target="vw-wi://ctrl:idref=idacfkbb/" TargetMode="External"/><Relationship Id="rId30" Type="http://schemas.openxmlformats.org/officeDocument/2006/relationships/hyperlink" Target="vw-wi://ctrl:ext-dok=ida1skb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AE69F7-4ADB-466C-83B4-2BA203F94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2862</TotalTime>
  <Pages>11</Pages>
  <Words>935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255</cp:revision>
  <cp:lastPrinted>2020-07-07T11:47:00Z</cp:lastPrinted>
  <dcterms:created xsi:type="dcterms:W3CDTF">2017-02-13T09:15:00Z</dcterms:created>
  <dcterms:modified xsi:type="dcterms:W3CDTF">2022-01-17T08:52:00Z</dcterms:modified>
</cp:coreProperties>
</file>