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Зафиксировать балансирный болт с помощью фиксатора -3204-.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" name="Рисунок 1" descr="A17-0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17-0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Ослабить болт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звездочки на масляном насосе, но не выворачивать его.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болт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звездочки на балансирном валу.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пустотелые болты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-4-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шестигранный болт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масляную магистраль, идущую к балансирному валу.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4410075"/>
                  <wp:effectExtent l="19050" t="0" r="0" b="0"/>
                  <wp:docPr id="2" name="Рисунок 2" descr="A17-0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17-0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напорный маслопровод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8125" cy="228600"/>
                  <wp:effectExtent l="19050" t="0" r="9525" b="0"/>
                  <wp:docPr id="3" name="Рисунок 3" descr="F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51"/>
            </w:tblGrid>
            <w:tr w:rsidR="00D92329" w:rsidRPr="00D9232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Осторожно - из насоса вытечет масло.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4" name="Рисунок 4" descr="A17-0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17-0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Отжать приводную цепь с помощью отвертки вверх.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5" name="Рисунок 5" descr="A17-0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7-0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болты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отводной звездочки приводной цепи.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отводную звездочку и звездочку масляного насоса.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6" name="Рисунок 6" descr="A17-0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7-0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47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масляный насос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7" name="Рисунок 7" descr="A17-0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7-0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7"/>
            </w:tblGrid>
            <w:tr w:rsidR="00D92329" w:rsidRPr="00D9232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D92329" w:rsidRPr="00D9232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последовательности, при этом необходимо соблюдать следующее: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8125" cy="228600"/>
                  <wp:effectExtent l="19050" t="0" r="9525" b="0"/>
                  <wp:docPr id="8" name="Рисунок 8" descr="F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D92329" w:rsidRPr="00D9232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прокладки, уплотнительные кольца и уплотнительные кольца круглого сечения.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Убедиться в том, что фиксирующий болт -3242- ввернут.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9" name="Рисунок 9" descr="V13-0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V13-0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фиксатор -T10060 A- или фиксатор -3204- для фиксации балансирного вала.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0" name="Рисунок 10" descr="A17-0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17-0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97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Теперь затянуть болт звездочки </w:t>
                  </w:r>
                  <w:r w:rsidRPr="00D9232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резьбовую пробку отметки ВМТ с новым уплотнительным кольцом круглого сечения в блок цилиндров.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нижнюю часть масляного поддона: автомобили с твердым уплотнителем </w:t>
                  </w:r>
                  <w:hyperlink r:id="rId12" w:history="1">
                    <w:r w:rsidRPr="00D9232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автомобили с жидким уплотнителем </w:t>
                  </w:r>
                  <w:hyperlink r:id="rId13" w:history="1">
                    <w:r w:rsidRPr="00D9232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D92329" w:rsidRPr="00D9232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вентилятор с вискомуфтой </w:t>
                  </w:r>
                  <w:hyperlink r:id="rId14" w:history="1">
                    <w:r w:rsidRPr="00D9232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4"/>
            </w:tblGrid>
            <w:tr w:rsidR="00D92329" w:rsidRPr="00D9232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92329" w:rsidRPr="00D92329" w:rsidRDefault="00D92329" w:rsidP="00D9232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9232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4410075"/>
                  <wp:effectExtent l="19050" t="0" r="0" b="0"/>
                  <wp:docPr id="11" name="Рисунок 11" descr="A17-0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7-0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07"/>
        <w:gridCol w:w="4004"/>
        <w:gridCol w:w="413"/>
      </w:tblGrid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Масляный насос к блоку цилиндров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</w:tr>
      <w:tr w:rsidR="00D92329" w:rsidRPr="00D92329" w:rsidTr="00D92329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Напорный маслопровод 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масляному насосу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D92329" w:rsidRPr="00D92329" w:rsidTr="00D9232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vAlign w:val="center"/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Верхняя часть масляного поддона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Масляная магистраль, идущая к балансирному валу, к масляному насосу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Масляная магистраль к опорному кронштейну балансирного вала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Отводная звездочка приводной цепи к масляному поддону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Щиток к опорному кронштейну балансирного вала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Звездочка масляного насоса к масляному насосу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Звездочка балансирного вала к балансирному валу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Резьбовая пробка к корпусу балансирного вала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D92329" w:rsidRPr="00D92329" w:rsidTr="00D92329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Резьбовая пробка в блоке цилиндров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92329" w:rsidRPr="00D92329" w:rsidRDefault="00D92329" w:rsidP="00D9232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</w:tbl>
    <w:p w:rsidR="00D92329" w:rsidRPr="00D92329" w:rsidRDefault="00D92329" w:rsidP="00D9232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92329" w:rsidRPr="00D92329" w:rsidTr="00D923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92329" w:rsidRPr="00D92329" w:rsidRDefault="00D92329" w:rsidP="00D923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923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A36CD" w:rsidRDefault="008A36CD"/>
    <w:sectPr w:rsidR="008A36CD" w:rsidSect="008A3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92329"/>
    <w:rsid w:val="008A36CD"/>
    <w:rsid w:val="00D92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m-bild">
    <w:name w:val="im-bild"/>
    <w:basedOn w:val="a0"/>
    <w:rsid w:val="00D92329"/>
  </w:style>
  <w:style w:type="character" w:customStyle="1" w:styleId="idref">
    <w:name w:val="idref"/>
    <w:basedOn w:val="a0"/>
    <w:rsid w:val="00D92329"/>
  </w:style>
  <w:style w:type="paragraph" w:styleId="a3">
    <w:name w:val="Balloon Text"/>
    <w:basedOn w:val="a"/>
    <w:link w:val="a4"/>
    <w:uiPriority w:val="99"/>
    <w:semiHidden/>
    <w:unhideWhenUsed/>
    <w:rsid w:val="00D92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3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vw-wi://ctrl:IDREF=IDAXYBN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vw-wi://ctrl:IDREF=IDASYBN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vw-wi://ctrl:IDREF=IDA5YBN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1798</Characters>
  <Application>Microsoft Office Word</Application>
  <DocSecurity>0</DocSecurity>
  <Lines>14</Lines>
  <Paragraphs>4</Paragraphs>
  <ScaleCrop>false</ScaleCrop>
  <Company>Microsoft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2011-01-20T18:14:00Z</dcterms:created>
  <dcterms:modified xsi:type="dcterms:W3CDTF">2011-01-20T18:15:00Z</dcterms:modified>
</cp:coreProperties>
</file>