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0D1EA3" w:rsidRPr="000D1EA3" w:rsidTr="000D1EA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0D1EA3" w:rsidRPr="000D1EA3" w:rsidRDefault="000D1EA3" w:rsidP="000D1EA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6"/>
      </w:tblGrid>
      <w:tr w:rsidR="000D1EA3" w:rsidRPr="000D1EA3" w:rsidTr="000D1EA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0" w:name="xyocwc190dv60"/>
            <w:bookmarkEnd w:id="0"/>
            <w:r w:rsidRPr="000D1EA3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Проверка давления масла и датчика давления масла -F1-</w:t>
            </w:r>
          </w:p>
        </w:tc>
      </w:tr>
    </w:tbl>
    <w:p w:rsidR="000D1EA3" w:rsidRPr="000D1EA3" w:rsidRDefault="000D1EA3" w:rsidP="000D1EA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0D1EA3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09BCB528" wp14:editId="277E7FD2">
            <wp:extent cx="4762500" cy="5667375"/>
            <wp:effectExtent l="0" t="0" r="0" b="9525"/>
            <wp:docPr id="19" name="Рисунок 19" descr="C:\ElsaWin\graphics\wi\G17-10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saWin\graphics\wi\G17-1000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6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5"/>
      </w:tblGrid>
      <w:tr w:rsidR="000D1EA3" w:rsidRPr="000D1EA3" w:rsidTr="000D1EA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D1EA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Необходимые специальные приспособления, контрольные и измерительные приборы, а также вспомогательные средства</w:t>
            </w:r>
          </w:p>
        </w:tc>
      </w:tr>
    </w:tbl>
    <w:p w:rsidR="000D1EA3" w:rsidRPr="000D1EA3" w:rsidRDefault="000D1EA3" w:rsidP="000D1EA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243"/>
      </w:tblGrid>
      <w:tr w:rsidR="000D1EA3" w:rsidRPr="000D1EA3" w:rsidTr="000D1EA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0D1E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Манометр для измерения давления масла -V.A.G 1342-</w:t>
            </w:r>
          </w:p>
        </w:tc>
      </w:tr>
    </w:tbl>
    <w:p w:rsidR="000D1EA3" w:rsidRPr="000D1EA3" w:rsidRDefault="000D1EA3" w:rsidP="000D1EA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413"/>
      </w:tblGrid>
      <w:tr w:rsidR="000D1EA3" w:rsidRPr="000D1EA3" w:rsidTr="000D1EA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0D1E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Пробник напряжения -V.A.G 1527 B-</w:t>
            </w:r>
          </w:p>
        </w:tc>
      </w:tr>
    </w:tbl>
    <w:p w:rsidR="000D1EA3" w:rsidRPr="000D1EA3" w:rsidRDefault="000D1EA3" w:rsidP="000D1EA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207"/>
      </w:tblGrid>
      <w:tr w:rsidR="000D1EA3" w:rsidRPr="000D1EA3" w:rsidTr="000D1EA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0D1E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Набор вспомогательных и измерительных средств -V.A.G 1594 C-</w:t>
            </w:r>
          </w:p>
        </w:tc>
      </w:tr>
    </w:tbl>
    <w:p w:rsidR="000D1EA3" w:rsidRPr="000D1EA3" w:rsidRDefault="000D1EA3" w:rsidP="000D1EA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618"/>
      </w:tblGrid>
      <w:tr w:rsidR="000D1EA3" w:rsidRPr="000D1EA3" w:rsidTr="000D1EA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0D1E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Диагностический комплекс -VAS 5051-</w:t>
            </w:r>
          </w:p>
        </w:tc>
      </w:tr>
    </w:tbl>
    <w:p w:rsidR="000D1EA3" w:rsidRPr="000D1EA3" w:rsidRDefault="000D1EA3" w:rsidP="000D1EA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0D1EA3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0D1EA3" w:rsidRPr="000D1EA3" w:rsidTr="000D1EA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23"/>
            </w:tblGrid>
            <w:tr w:rsidR="000D1EA3" w:rsidRPr="000D1EA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Условия для проверки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192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Уровня масла в норме.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639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Температура масла в двигателе примерно 80 °C.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16"/>
            </w:tblGrid>
            <w:tr w:rsidR="000D1EA3" w:rsidRPr="000D1EA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Проверка датчика давления масла -F1-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0D1EA3" w:rsidRPr="000D1EA3" w:rsidRDefault="000D1EA3" w:rsidP="000D1EA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0D1EA3" w:rsidRPr="000D1EA3" w:rsidTr="000D1EA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штекерный разъём </w:t>
                  </w:r>
                  <w:proofErr w:type="gramStart"/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трелка- от датчика давления масла -F1-.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датчик давления масла -F1-.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5F939AB" wp14:editId="35262D8A">
                  <wp:extent cx="3514725" cy="2838450"/>
                  <wp:effectExtent l="0" t="0" r="9525" b="0"/>
                  <wp:docPr id="20" name="Рисунок 20" descr="A17-10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17-10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1EA3" w:rsidRPr="000D1EA3" w:rsidRDefault="000D1EA3" w:rsidP="000D1EA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56"/>
        <w:gridCol w:w="5490"/>
      </w:tblGrid>
      <w:tr w:rsidR="000D1EA3" w:rsidRPr="000D1EA3" w:rsidTr="000D1EA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Подключить манометр для измерения давления масла -V.A.G 1342- с адаптером -V.A.G 1342/14- к отверстию для датчика давления масла -F1-.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Вкрутить датчик давления масла -F1--2- в манометр -V.A.G 1342-.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Подключить коричневый провод -1- манометра к массе</w:t>
                  </w:r>
                  <w:proofErr w:type="gramStart"/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(-).</w:t>
                  </w:r>
                  <w:proofErr w:type="gramEnd"/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Подключить тестер напряжения -V.A.G 1527B- при помощи вспомогательных проводов из набора вспомогательных измерительных средств -V.A.G 1594A- к датчику давления масла -F1- и положительному выводу АКБ</w:t>
                  </w:r>
                  <w:proofErr w:type="gramStart"/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(+).</w:t>
                  </w:r>
                  <w:proofErr w:type="gramEnd"/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Светодиод тестера не должен загореться.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светодиод загорается, заменить датчик давления масла -F1-.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24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Запустить двигатель.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5B5ADA8" wp14:editId="55D3F440">
                  <wp:extent cx="304800" cy="276225"/>
                  <wp:effectExtent l="0" t="0" r="0" b="9525"/>
                  <wp:docPr id="21" name="Рисунок 21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D1E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9"/>
            </w:tblGrid>
            <w:tr w:rsidR="000D1EA3" w:rsidRPr="000D1EA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Наблюдать за тестером и светодиодом во время запуска двигателя, так как давление переключения датчика может быть достигнуто уже в стартерном режиме.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56"/>
            </w:tblGrid>
            <w:tr w:rsidR="000D1EA3" w:rsidRPr="000D1EA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 давления масла черный: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избыточном давлении 1,2 … 1,6 бар светодиод должен загореться.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светодиод не загорается, заменить датчик давления масла.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5"/>
            </w:tblGrid>
            <w:tr w:rsidR="000D1EA3" w:rsidRPr="000D1EA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Проверка давления масла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9974357" wp14:editId="7AFF4202">
                  <wp:extent cx="3486150" cy="2790825"/>
                  <wp:effectExtent l="0" t="0" r="0" b="9525"/>
                  <wp:docPr id="22" name="Рисунок 22" descr="A17-0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17-00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1EA3" w:rsidRPr="000D1EA3" w:rsidRDefault="000D1EA3" w:rsidP="000D1EA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0D1EA3" w:rsidRPr="000D1EA3" w:rsidTr="000D1EA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Отключить штекер от датчика давления масла </w:t>
                  </w:r>
                  <w:proofErr w:type="gramStart"/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трелка-.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320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датчик давления масла.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800CEE4" wp14:editId="720DB5E0">
                  <wp:extent cx="3514725" cy="2838450"/>
                  <wp:effectExtent l="0" t="0" r="9525" b="0"/>
                  <wp:docPr id="23" name="Рисунок 23" descr="A17-10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17-10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1EA3" w:rsidRPr="000D1EA3" w:rsidRDefault="000D1EA3" w:rsidP="000D1EA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56"/>
        <w:gridCol w:w="5490"/>
      </w:tblGrid>
      <w:tr w:rsidR="000D1EA3" w:rsidRPr="000D1EA3" w:rsidTr="000D1EA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Подключить манометр для измерения давления масла -V.A.G 1342- с адаптером -V.A.G 1342/14- к отверстию для датчика давления масла.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Вкрутить датчик давления масла -2- в манометр -V.A.G 1342-.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Запустить двигатель (температура моторного масла </w:t>
                  </w:r>
                  <w:proofErr w:type="spellStart"/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ок</w:t>
                  </w:r>
                  <w:proofErr w:type="spellEnd"/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 80 °C).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Давление масла на холостом ходу: не менее 1,0 бар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0D1EA3" w:rsidRPr="000D1E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D1EA3" w:rsidRPr="000D1EA3" w:rsidRDefault="000D1EA3" w:rsidP="000D1E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Давление масла при 2000 </w:t>
                  </w:r>
                  <w:proofErr w:type="gramStart"/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</w:t>
                  </w:r>
                  <w:proofErr w:type="gramEnd"/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/</w:t>
                  </w:r>
                  <w:proofErr w:type="gramStart"/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мин</w:t>
                  </w:r>
                  <w:proofErr w:type="gramEnd"/>
                  <w:r w:rsidRPr="000D1E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 не менее 3,5 бар</w:t>
                  </w:r>
                </w:p>
              </w:tc>
            </w:tr>
          </w:tbl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D1EA3" w:rsidRPr="000D1EA3" w:rsidRDefault="000D1EA3" w:rsidP="000D1E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D1EA3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716851B" wp14:editId="75FD1C1F">
                  <wp:extent cx="3486150" cy="2790825"/>
                  <wp:effectExtent l="0" t="0" r="0" b="9525"/>
                  <wp:docPr id="24" name="Рисунок 24" descr="A17-0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17-00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3A20" w:rsidRDefault="00503A20">
      <w:bookmarkStart w:id="1" w:name="_GoBack"/>
      <w:bookmarkEnd w:id="1"/>
    </w:p>
    <w:sectPr w:rsidR="00503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6"/>
    <w:rsid w:val="000D1EA3"/>
    <w:rsid w:val="00503A20"/>
    <w:rsid w:val="00984816"/>
    <w:rsid w:val="00D8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0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0E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0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0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2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9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5</cp:revision>
  <dcterms:created xsi:type="dcterms:W3CDTF">2015-04-01T09:26:00Z</dcterms:created>
  <dcterms:modified xsi:type="dcterms:W3CDTF">2015-04-01T09:32:00Z</dcterms:modified>
</cp:coreProperties>
</file>