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-37tacsxzh42"/>
                  <w:bookmarkEnd w:id="0"/>
                  <w:r w:rsidRPr="006F40AF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правого модуля подачи топлива с топливным насосом -G23-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37"/>
        <w:gridCol w:w="56"/>
        <w:gridCol w:w="5562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385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Ключ -T10202-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8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37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Соблюдать меры безопасности </w:t>
                  </w:r>
                  <w:hyperlink r:id="rId4" w:history="1">
                    <w:r w:rsidRPr="006F40A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37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Соблюдать нормы поддержания чистоты </w:t>
                  </w:r>
                  <w:hyperlink r:id="rId5" w:history="1">
                    <w:r w:rsidRPr="006F40A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37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74320"/>
                        <wp:effectExtent l="19050" t="0" r="0" b="0"/>
                        <wp:docPr id="1" name="Рисунок 1" descr="C:\ElsaWin\html\images\Vorsich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ElsaWin\html\images\Vorsich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F40A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Осторожно!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537"/>
                  </w:tblGrid>
                  <w:tr w:rsidR="006F40AF" w:rsidRPr="006F40AF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F40AF" w:rsidRPr="006F40AF" w:rsidRDefault="006F40AF" w:rsidP="006F40A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6F40A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При снятии модуля подачи топлива бак может быть заполнен максимум на </w:t>
                        </w:r>
                        <w:r w:rsidRPr="006F40AF">
                          <w:rPr>
                            <w:rFonts w:ascii="Arial" w:eastAsia="Times New Roman" w:hAnsi="Arial" w:cs="Arial"/>
                            <w:sz w:val="18"/>
                            <w:szCs w:val="18"/>
                            <w:vertAlign w:val="superscript"/>
                            <w:lang w:eastAsia="ru-RU"/>
                          </w:rPr>
                          <w:t>1</w:t>
                        </w:r>
                        <w:r w:rsidRPr="006F40A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/</w:t>
                        </w:r>
                        <w:r w:rsidRPr="006F40AF">
                          <w:rPr>
                            <w:rFonts w:ascii="Arial" w:eastAsia="Times New Roman" w:hAnsi="Arial" w:cs="Arial"/>
                            <w:sz w:val="18"/>
                            <w:szCs w:val="18"/>
                            <w:vertAlign w:val="subscript"/>
                            <w:lang w:eastAsia="ru-RU"/>
                          </w:rPr>
                          <w:t>3</w:t>
                        </w:r>
                        <w:r w:rsidRPr="006F40A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. При необходимости, удалить топливо из топливного бака. Порядок действий </w:t>
                        </w:r>
                        <w:hyperlink r:id="rId7" w:history="1">
                          <w:r w:rsidRPr="006F40AF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lang w:eastAsia="ru-RU"/>
                            </w:rPr>
                            <w:t>→ Глава</w:t>
                          </w:r>
                        </w:hyperlink>
                        <w:r w:rsidRPr="006F40A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37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74320"/>
                        <wp:effectExtent l="19050" t="0" r="0" b="0"/>
                        <wp:docPr id="2" name="Рисунок 2" descr="C:\ElsaWin\html\images\Vorsich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ElsaWin\html\images\Vorsich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F40A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Осторожно!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537"/>
                  </w:tblGrid>
                  <w:tr w:rsidR="006F40AF" w:rsidRPr="006F40AF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F40AF" w:rsidRPr="006F40AF" w:rsidRDefault="006F40AF" w:rsidP="006F40A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6F40A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Соблюдать меры предосторожности при отсоединении клемм аккумуляторной батареи.</w:t>
                        </w:r>
                      </w:p>
                    </w:tc>
                  </w:tr>
                </w:tbl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820" cy="2819400"/>
                  <wp:effectExtent l="19050" t="0" r="0" b="0"/>
                  <wp:docPr id="3" name="Рисунок 3" descr="W00-1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00-1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820" cy="281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провод массы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от АКБ при выключенном зажигании </w:t>
                  </w:r>
                  <w:hyperlink r:id="rId9" w:history="1">
                    <w:r w:rsidRPr="006F40A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→Группа ремонта27</w:t>
                    </w:r>
                  </w:hyperlink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7020"/>
                  <wp:effectExtent l="19050" t="0" r="0" b="0"/>
                  <wp:docPr id="4" name="Рисунок 4" descr="A27-0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27-0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обшивку мата для пола багажника.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4320"/>
                  <wp:effectExtent l="19050" t="0" r="0" b="0"/>
                  <wp:docPr id="5" name="Рисунок 5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4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3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 снятия и установки модуля подачи топлива рекомендуется вынуть ремонтный набор и запасное колесо из багажника. В этом случае в нише запасного колеса можно садиться или становиться на колени.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Открутить крышку глухого фланца справа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7020"/>
                  <wp:effectExtent l="19050" t="0" r="0" b="0"/>
                  <wp:docPr id="6" name="Рисунок 6" descr="A20-0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20-09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3"/>
        <w:gridCol w:w="56"/>
        <w:gridCol w:w="552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электрические разъемы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правом глухом фланце.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9960" cy="2788920"/>
                  <wp:effectExtent l="19050" t="0" r="0" b="0"/>
                  <wp:docPr id="7" name="Рисунок 7" descr="A20-10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20-10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9960" cy="2788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Нанести метки на обратную топливную магистраль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подающую топливную магистраль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3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66700"/>
                        <wp:effectExtent l="19050" t="0" r="0" b="0"/>
                        <wp:docPr id="8" name="Рисунок 8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F40A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513"/>
                  </w:tblGrid>
                  <w:tr w:rsidR="006F40AF" w:rsidRPr="006F40AF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F40AF" w:rsidRPr="006F40AF" w:rsidRDefault="006F40AF" w:rsidP="006F40A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6F40A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Топливная система находится под давлением! Перед отсоединением элементов системы обернуть чистой ветошью место соединения. Затем, осторожно ослабив место соединения, стравить давление.</w:t>
                        </w:r>
                      </w:p>
                    </w:tc>
                  </w:tr>
                </w:tbl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обе магистрали с глухого фланца, для этого нажать кнопки разблокировки.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3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Автомобили с автономным </w:t>
                  </w:r>
                  <w:proofErr w:type="spellStart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отопителем</w:t>
                  </w:r>
                  <w:proofErr w:type="spellEnd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Дополнительно отсоединить топливную магистраль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идущую к автономному </w:t>
                  </w:r>
                  <w:proofErr w:type="spellStart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отопителю</w:t>
                  </w:r>
                  <w:proofErr w:type="spellEnd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7020"/>
                  <wp:effectExtent l="19050" t="0" r="0" b="0"/>
                  <wp:docPr id="9" name="Рисунок 9" descr="A20-1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20-1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37"/>
        <w:gridCol w:w="56"/>
        <w:gridCol w:w="5562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536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Продолжение для всех автомобилей: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37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Отвернуть запорное кольцо ключом -T10202-.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820" cy="2842260"/>
                  <wp:effectExtent l="19050" t="0" r="0" b="0"/>
                  <wp:docPr id="10" name="Рисунок 10" descr="A20-10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20-10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820" cy="2842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глухой фланец и уплотнительное кольцо.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электрические разъемы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 … 3-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нижней стороне правого глухого фланца.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4320"/>
                  <wp:effectExtent l="19050" t="0" r="0" b="0"/>
                  <wp:docPr id="11" name="Рисунок 1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4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19400"/>
                  <wp:effectExtent l="19050" t="0" r="0" b="0"/>
                  <wp:docPr id="12" name="Рисунок 12" descr="A20-1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20-1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1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557"/>
        <w:gridCol w:w="56"/>
        <w:gridCol w:w="5742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557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Для </w:t>
                  </w:r>
                  <w:proofErr w:type="spellStart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рассоединения</w:t>
                  </w:r>
                  <w:proofErr w:type="spellEnd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упомянутых далее муфт трубопроводов извлечь </w:t>
                  </w:r>
                  <w:proofErr w:type="spellStart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топливопроводы</w:t>
                  </w:r>
                  <w:proofErr w:type="spellEnd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к отверстию топливного бака.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57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через правое отверстие топливного бака подающие топливные магистрали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модулей подачи топлива, нажав для этого кнопку разблокировки.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4320"/>
                  <wp:effectExtent l="19050" t="0" r="0" b="0"/>
                  <wp:docPr id="13" name="Рисунок 13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4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120" cy="4526280"/>
                  <wp:effectExtent l="19050" t="0" r="0" b="0"/>
                  <wp:docPr id="14" name="Рисунок 14" descr="A20-106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20-106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120" cy="4526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3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 наглядности на последующих рисунках некоторые узлы показаны в разобранном состоянии.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Впереди на правом модуле подачи топлива освободить из зажимов заправочный </w:t>
                  </w:r>
                  <w:proofErr w:type="spellStart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топливопровод</w:t>
                  </w:r>
                  <w:proofErr w:type="spellEnd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7020"/>
                  <wp:effectExtent l="19050" t="0" r="0" b="0"/>
                  <wp:docPr id="15" name="Рисунок 15" descr="A20-1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20-10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Отвинтить крышку запорного фланца слева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7020"/>
                  <wp:effectExtent l="19050" t="0" r="0" b="0"/>
                  <wp:docPr id="16" name="Рисунок 16" descr="A20-0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A20-0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электрические разъемы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левом глухом фланце.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7020"/>
                  <wp:effectExtent l="19050" t="0" r="0" b="0"/>
                  <wp:docPr id="17" name="Рисунок 17" descr="A20-1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20-1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37"/>
        <w:gridCol w:w="56"/>
        <w:gridCol w:w="5562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37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Отвернуть запорное кольцо ключом -T10202-.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820" cy="2842260"/>
                  <wp:effectExtent l="19050" t="0" r="0" b="0"/>
                  <wp:docPr id="18" name="Рисунок 18" descr="A20-10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A20-10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820" cy="2842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3"/>
        <w:gridCol w:w="56"/>
        <w:gridCol w:w="552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глухой фланец и уплотнительное кольцо.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электрические разъемы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 … 3-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нижней стороне левого глухого фланца.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9960" cy="2788920"/>
                  <wp:effectExtent l="19050" t="0" r="0" b="0"/>
                  <wp:docPr id="19" name="Рисунок 19" descr="A20-1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20-10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9960" cy="2788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557"/>
        <w:gridCol w:w="56"/>
        <w:gridCol w:w="5742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57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через левое отверстие топливного бака соединительную магистраль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нажав кнопку разблокировки.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57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соединительную магистраль из правого отверстия топливного бака.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4320"/>
                  <wp:effectExtent l="19050" t="0" r="0" b="0"/>
                  <wp:docPr id="20" name="Рисунок 20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4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08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-Поз. 2, 3-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 учитывать.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120" cy="2948940"/>
                  <wp:effectExtent l="19050" t="0" r="0" b="0"/>
                  <wp:docPr id="21" name="Рисунок 21" descr="A20-10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A20-10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120" cy="2948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557"/>
        <w:gridCol w:w="56"/>
        <w:gridCol w:w="5742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57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через правое отверстие топливного бака рабочую магистраль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левого эжектора и рабочую магистраль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правого модуля подачи топлива, нажав для этого кнопку разблокировки.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120" cy="2948940"/>
                  <wp:effectExtent l="19050" t="0" r="0" b="0"/>
                  <wp:docPr id="22" name="Рисунок 22" descr="A20-10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A20-10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120" cy="2948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Через правое отверстие топливного бака нажать на кнопки разблокировки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снять магистраль подачи топлива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датчик уровня топлива 4 -G393-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-поз. 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Отвернуть датчик уровня топлива 4 -G393- вправо, в сторону.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7020"/>
                  <wp:effectExtent l="19050" t="0" r="0" b="0"/>
                  <wp:docPr id="23" name="Рисунок 23" descr="A20-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A20-10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Нажать на обе крепежных защелки в креплении для модуля подачи топлива вниз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38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модуль подачи топлива.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4320"/>
                  <wp:effectExtent l="19050" t="0" r="0" b="0"/>
                  <wp:docPr id="24" name="Рисунок 24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4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3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Необходимо, чтобы в модуле подачи топлива еще имелось топливо.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4411980"/>
                  <wp:effectExtent l="19050" t="0" r="0" b="0"/>
                  <wp:docPr id="25" name="Рисунок 25" descr="A20-1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A20-10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4411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7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1" w:name="x-nivacsvc37"/>
                  <w:bookmarkEnd w:id="1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Установка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71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Момент затяжки </w:t>
                  </w:r>
                  <w:hyperlink r:id="rId27" w:history="1">
                    <w:r w:rsidRPr="006F40AF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Перед установкой модуля подачи топлива потянуть обе крепежные защелки на креплении вверх до щелчка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Осторожно вжать модуль подачи топлива в крепление до хорошо слышимого щелчка.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7020"/>
                  <wp:effectExtent l="19050" t="0" r="0" b="0"/>
                  <wp:docPr id="26" name="Рисунок 26" descr="A20-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A20-1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Насадить подающий </w:t>
                  </w:r>
                  <w:proofErr w:type="spellStart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топливопровод</w:t>
                  </w:r>
                  <w:proofErr w:type="spellEnd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датчик уровня топлива 4 -G393-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-пункт 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правый модуль подачи топлива так, чтобы было слышно, как они войдут в зацепление.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7020"/>
                  <wp:effectExtent l="19050" t="0" r="0" b="0"/>
                  <wp:docPr id="27" name="Рисунок 27" descr="A20-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A20-10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557"/>
        <w:gridCol w:w="56"/>
        <w:gridCol w:w="5742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57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Через правое отверстие в топливном баке насадить рабочую магистраль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левого эжектора и рабочую магистраль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правого модуля подачи топлива до слышимой фиксации.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120" cy="2948940"/>
                  <wp:effectExtent l="19050" t="0" r="0" b="0"/>
                  <wp:docPr id="28" name="Рисунок 28" descr="A20-10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A20-10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120" cy="2948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557"/>
        <w:gridCol w:w="56"/>
        <w:gridCol w:w="5742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57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Через левое отверстие в топливном баке насадить соединительную магистраль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до слышимой фиксации.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120" cy="2948940"/>
                  <wp:effectExtent l="19050" t="0" r="0" b="0"/>
                  <wp:docPr id="29" name="Рисунок 29" descr="A20-10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A20-10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120" cy="2948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3"/>
        <w:gridCol w:w="56"/>
        <w:gridCol w:w="552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штекерные соединения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 … 3-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нижней стороне левого глухого фланца.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на фланец новое уплотнительное кольцо в сухом виде.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9960" cy="2788920"/>
                  <wp:effectExtent l="19050" t="0" r="0" b="0"/>
                  <wp:docPr id="30" name="Рисунок 30" descr="A20-1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A20-10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9960" cy="2788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глухой фланец в топливный бак, соблюдать монтажное положение: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Накладка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фланца должна находиться между выступами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топливного бака.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7020"/>
                  <wp:effectExtent l="19050" t="0" r="0" b="0"/>
                  <wp:docPr id="31" name="Рисунок 31" descr="A20-1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A20-10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37"/>
        <w:gridCol w:w="56"/>
        <w:gridCol w:w="5562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47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Затянуть стопорное кольцо.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820" cy="2842260"/>
                  <wp:effectExtent l="19050" t="0" r="0" b="0"/>
                  <wp:docPr id="32" name="Рисунок 32" descr="A20-10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A20-10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820" cy="2842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электрические разъемы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левом глухом фланце.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7020"/>
                  <wp:effectExtent l="19050" t="0" r="0" b="0"/>
                  <wp:docPr id="33" name="Рисунок 33" descr="A20-1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A20-1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Привинтить крышку левого глухого фланца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7020"/>
                  <wp:effectExtent l="19050" t="0" r="0" b="0"/>
                  <wp:docPr id="34" name="Рисунок 34" descr="A20-0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A20-0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557"/>
        <w:gridCol w:w="56"/>
        <w:gridCol w:w="5742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57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Через правое отверстие в топливном баке насадить топливные магистрали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модулей подачи топлива до слышимой фиксации.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120" cy="4526280"/>
                  <wp:effectExtent l="19050" t="0" r="0" b="0"/>
                  <wp:docPr id="35" name="Рисунок 35" descr="A20-106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20-106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120" cy="4526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электрические разъемы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 … 3-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нижней стороне правого глухого фланца.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на фланец новое уплотнительное кольцо в сухом виде.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19400"/>
                  <wp:effectExtent l="19050" t="0" r="0" b="0"/>
                  <wp:docPr id="36" name="Рисунок 36" descr="A20-1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A20-1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1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3"/>
        <w:gridCol w:w="56"/>
        <w:gridCol w:w="552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глухой фланец в топливный бак, соблюдать монтажное положение: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Накладка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фланца должна находиться между выступами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топливного бака.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9960" cy="2788920"/>
                  <wp:effectExtent l="19050" t="0" r="0" b="0"/>
                  <wp:docPr id="37" name="Рисунок 37" descr="A20-1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A20-1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9960" cy="2788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37"/>
        <w:gridCol w:w="56"/>
        <w:gridCol w:w="5562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47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Затянуть стопорное кольцо.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820" cy="2842260"/>
                  <wp:effectExtent l="19050" t="0" r="0" b="0"/>
                  <wp:docPr id="38" name="Рисунок 38" descr="A20-10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A20-10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820" cy="2842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магистраль подачи топлива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обратную топливную магистраль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до слышимого щелчка согласно маркировке.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3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Автомобили с автономным </w:t>
                  </w:r>
                  <w:proofErr w:type="spellStart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отопителем</w:t>
                  </w:r>
                  <w:proofErr w:type="spellEnd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Кроме того, насадить топливную магистраль автономного </w:t>
                  </w:r>
                  <w:proofErr w:type="spellStart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отопителя</w:t>
                  </w:r>
                  <w:proofErr w:type="spellEnd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до слышимой фиксации.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7020"/>
                  <wp:effectExtent l="19050" t="0" r="0" b="0"/>
                  <wp:docPr id="39" name="Рисунок 39" descr="A20-1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A20-1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3"/>
        <w:gridCol w:w="56"/>
        <w:gridCol w:w="552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536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Продолжение для всех автомобилей: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электрические разъемы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правом глухом фланце.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9960" cy="2788920"/>
                  <wp:effectExtent l="19050" t="0" r="0" b="0"/>
                  <wp:docPr id="40" name="Рисунок 40" descr="A20-10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A20-10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9960" cy="2788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40AF" w:rsidRPr="006F40AF" w:rsidRDefault="006F40AF" w:rsidP="006F40A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6F40AF" w:rsidRPr="006F40AF" w:rsidTr="006F40A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Привинтить крышку правого глухого фланца </w:t>
                  </w:r>
                  <w:r w:rsidRPr="006F40A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 аккумуляторную батарею. Соблюдать правила отсоединения аккумуляторной батареи</w:t>
                  </w:r>
                  <w:hyperlink r:id="rId31" w:history="1">
                    <w:r w:rsidRPr="006F40AF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→Группа ремонта27</w:t>
                    </w:r>
                  </w:hyperlink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установки заправить автомобиль минимум 5 литрами топлива.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3"/>
            </w:tblGrid>
            <w:tr w:rsidR="006F40AF" w:rsidRPr="006F40A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Автомобили с автономным </w:t>
                  </w:r>
                  <w:proofErr w:type="spellStart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отопителем</w:t>
                  </w:r>
                  <w:proofErr w:type="spellEnd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6F40AF" w:rsidRPr="006F40AF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40AF" w:rsidRPr="006F40AF" w:rsidRDefault="006F40AF" w:rsidP="006F40A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Для удаления воздуха из подающей топливной магистрали дозирующего насоса на 10 минут включить автономный </w:t>
                  </w:r>
                  <w:proofErr w:type="spellStart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отопитель</w:t>
                  </w:r>
                  <w:proofErr w:type="spellEnd"/>
                  <w:r w:rsidRPr="006F40A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полную мощность.</w:t>
                  </w:r>
                </w:p>
              </w:tc>
            </w:tr>
          </w:tbl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F40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40AF" w:rsidRPr="006F40AF" w:rsidRDefault="006F40AF" w:rsidP="006F4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7020"/>
                  <wp:effectExtent l="19050" t="0" r="0" b="0"/>
                  <wp:docPr id="41" name="Рисунок 41" descr="A20-0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A20-09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44DF4" w:rsidRDefault="00A44DF4"/>
    <w:sectPr w:rsidR="00A44DF4" w:rsidSect="00A44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F40AF"/>
    <w:rsid w:val="00011FC7"/>
    <w:rsid w:val="00012E78"/>
    <w:rsid w:val="00033DF6"/>
    <w:rsid w:val="000371A0"/>
    <w:rsid w:val="00040884"/>
    <w:rsid w:val="00052590"/>
    <w:rsid w:val="00056F4E"/>
    <w:rsid w:val="000B53C5"/>
    <w:rsid w:val="000D04D5"/>
    <w:rsid w:val="000D38E9"/>
    <w:rsid w:val="000D4A54"/>
    <w:rsid w:val="000F1C63"/>
    <w:rsid w:val="00100BC1"/>
    <w:rsid w:val="00166669"/>
    <w:rsid w:val="001C53D4"/>
    <w:rsid w:val="001D60C2"/>
    <w:rsid w:val="001E111C"/>
    <w:rsid w:val="002815EF"/>
    <w:rsid w:val="002F30B4"/>
    <w:rsid w:val="002F6F6A"/>
    <w:rsid w:val="00350DA1"/>
    <w:rsid w:val="0039560F"/>
    <w:rsid w:val="004304D0"/>
    <w:rsid w:val="00446D50"/>
    <w:rsid w:val="004536D7"/>
    <w:rsid w:val="00462EA9"/>
    <w:rsid w:val="004F0E70"/>
    <w:rsid w:val="004F0EAD"/>
    <w:rsid w:val="005561BE"/>
    <w:rsid w:val="00576280"/>
    <w:rsid w:val="005A3D7B"/>
    <w:rsid w:val="005C6F86"/>
    <w:rsid w:val="005F1055"/>
    <w:rsid w:val="006644A8"/>
    <w:rsid w:val="00665676"/>
    <w:rsid w:val="006B77C1"/>
    <w:rsid w:val="006F40AF"/>
    <w:rsid w:val="00746F54"/>
    <w:rsid w:val="0075053A"/>
    <w:rsid w:val="00772878"/>
    <w:rsid w:val="007A1F1C"/>
    <w:rsid w:val="008126D5"/>
    <w:rsid w:val="00822079"/>
    <w:rsid w:val="00827326"/>
    <w:rsid w:val="008444F0"/>
    <w:rsid w:val="00860BBE"/>
    <w:rsid w:val="00892315"/>
    <w:rsid w:val="009E265E"/>
    <w:rsid w:val="00A10528"/>
    <w:rsid w:val="00A24A9D"/>
    <w:rsid w:val="00A44DF4"/>
    <w:rsid w:val="00B05C94"/>
    <w:rsid w:val="00B165C9"/>
    <w:rsid w:val="00B46B39"/>
    <w:rsid w:val="00BE1187"/>
    <w:rsid w:val="00C43535"/>
    <w:rsid w:val="00CA07CA"/>
    <w:rsid w:val="00CB3F34"/>
    <w:rsid w:val="00CE635D"/>
    <w:rsid w:val="00CF0869"/>
    <w:rsid w:val="00CF7D18"/>
    <w:rsid w:val="00D1128A"/>
    <w:rsid w:val="00D26B98"/>
    <w:rsid w:val="00D301F9"/>
    <w:rsid w:val="00D40008"/>
    <w:rsid w:val="00D66699"/>
    <w:rsid w:val="00D91A49"/>
    <w:rsid w:val="00DA0DF1"/>
    <w:rsid w:val="00DC70F3"/>
    <w:rsid w:val="00DE4F5F"/>
    <w:rsid w:val="00DE77C6"/>
    <w:rsid w:val="00DF6BAE"/>
    <w:rsid w:val="00E2321B"/>
    <w:rsid w:val="00E257A9"/>
    <w:rsid w:val="00E76450"/>
    <w:rsid w:val="00F56B43"/>
    <w:rsid w:val="00F76C0A"/>
    <w:rsid w:val="00F842DE"/>
    <w:rsid w:val="00FA4E69"/>
    <w:rsid w:val="00FA7EDD"/>
    <w:rsid w:val="00FC5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6F40AF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6F40AF"/>
  </w:style>
  <w:style w:type="character" w:customStyle="1" w:styleId="im-bild">
    <w:name w:val="im-bild"/>
    <w:basedOn w:val="a0"/>
    <w:rsid w:val="006F40AF"/>
  </w:style>
  <w:style w:type="character" w:customStyle="1" w:styleId="extref1">
    <w:name w:val="extref1"/>
    <w:basedOn w:val="a0"/>
    <w:rsid w:val="006F40AF"/>
    <w:rPr>
      <w:color w:val="008000"/>
    </w:rPr>
  </w:style>
  <w:style w:type="paragraph" w:styleId="a3">
    <w:name w:val="Balloon Text"/>
    <w:basedOn w:val="a"/>
    <w:link w:val="a4"/>
    <w:uiPriority w:val="99"/>
    <w:semiHidden/>
    <w:unhideWhenUsed/>
    <w:rsid w:val="006F4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40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8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7" Type="http://schemas.openxmlformats.org/officeDocument/2006/relationships/hyperlink" Target="vw-wi://ctrl:idref=idkalj45f3imskptf05x12ohzdnc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gif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hyperlink" Target="vw-wi://ctrl:idref=idvx3vcikkoy3llivgjvf3s4juub/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vw-wi://ctrl:ext-rl=idbl1u35znustjfgx3txjebbncmp/" TargetMode="External"/><Relationship Id="rId4" Type="http://schemas.openxmlformats.org/officeDocument/2006/relationships/hyperlink" Target="vw-wi://ctrl:idref=idlvusesmu0dtxjfpnjiidvhaqbh/" TargetMode="External"/><Relationship Id="rId9" Type="http://schemas.openxmlformats.org/officeDocument/2006/relationships/hyperlink" Target="vw-wi://ctrl:ext-rl=ida4bv2jf3wjmvohg3zti4mdqc5b/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hyperlink" Target="vw-wi://ctrl:idref=idovholrfjuts4lbfnzsqqvw44hm/" TargetMode="External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974</Words>
  <Characters>5557</Characters>
  <Application>Microsoft Office Word</Application>
  <DocSecurity>0</DocSecurity>
  <Lines>46</Lines>
  <Paragraphs>13</Paragraphs>
  <ScaleCrop>false</ScaleCrop>
  <Company/>
  <LinksUpToDate>false</LinksUpToDate>
  <CharactersWithSpaces>6518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2016-03-14T09:20:00Z</dcterms:created>
  <dcterms:modified xsi:type="dcterms:W3CDTF">2016-03-14T09:20:00Z</dcterms:modified>
</cp:coreProperties>
</file>